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A" w:rsidRDefault="00D001E5">
      <w:r>
        <w:t>Nieme nagranie z kamery monitoringu, pokazującej z góry wejście do budynku poznańskiego sądu rejonowego. Na ulicy zaparkowane są samochody. Jest dzień.  Jeden czarny samochód stoi zaparkowany wzdłuż chodnika. Przy nim na chodniku leży mężczyzna, a wokoło biegają inni ludzie. Leżący mężczyzna dostaje drgawek. Ma zablurowaną twarz, w celu anonimizacji. Jedna kobieta dzwoni gdzieś telefonem. Mężczyzna pochyla się nad poszkodowanym. Z sądu wybiega umundurowany policjant, a za nim szybko biegnie policjantka. To ona przejmuje akcję ratowniczą i pochyla się nad mężczyzną, próbując rozluźnić jego szczękę. Policjant i jedna osoba trzymają  drgającego mężczyznę w pozycji bocznej ustalonej. Wokół biegają ludzie, stają na chodniku gapie. Na koniec podbiegają do nich ratownicy medyczni – policjantka wstaje i przekazuje medykom poszkodowanego. Koniec</w:t>
      </w:r>
      <w:bookmarkStart w:id="0" w:name="_GoBack"/>
      <w:bookmarkEnd w:id="0"/>
      <w:r>
        <w:t xml:space="preserve"> filmu.</w:t>
      </w:r>
    </w:p>
    <w:sectPr w:rsidR="0002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2D"/>
    <w:rsid w:val="0002046A"/>
    <w:rsid w:val="005D392D"/>
    <w:rsid w:val="00D0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7A0F"/>
  <w15:chartTrackingRefBased/>
  <w15:docId w15:val="{2A9439FE-E721-4644-91C5-02DFF37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Pupkowska-Bral</dc:creator>
  <cp:keywords/>
  <dc:description/>
  <cp:lastModifiedBy>Dominika Pupkowska-Bral</cp:lastModifiedBy>
  <cp:revision>2</cp:revision>
  <dcterms:created xsi:type="dcterms:W3CDTF">2021-05-14T07:13:00Z</dcterms:created>
  <dcterms:modified xsi:type="dcterms:W3CDTF">2021-05-14T07:22:00Z</dcterms:modified>
</cp:coreProperties>
</file>